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4D09" w14:textId="40F70A38" w:rsidR="00B00E61" w:rsidRPr="00E025FA" w:rsidRDefault="00B00E61" w:rsidP="00B00E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5FA">
        <w:rPr>
          <w:rFonts w:asciiTheme="minorHAnsi" w:hAnsiTheme="minorHAnsi" w:cstheme="minorHAnsi"/>
          <w:b/>
          <w:sz w:val="24"/>
          <w:szCs w:val="24"/>
        </w:rPr>
        <w:t xml:space="preserve">Anexa 2 – Grilă de verificare a </w:t>
      </w:r>
      <w:r w:rsidR="00D26674" w:rsidRPr="00E025FA">
        <w:rPr>
          <w:rFonts w:asciiTheme="minorHAnsi" w:hAnsiTheme="minorHAnsi" w:cstheme="minorHAnsi"/>
          <w:b/>
          <w:sz w:val="24"/>
          <w:szCs w:val="24"/>
        </w:rPr>
        <w:t xml:space="preserve">conformității şi </w:t>
      </w:r>
      <w:r w:rsidRPr="00E025FA">
        <w:rPr>
          <w:rFonts w:asciiTheme="minorHAnsi" w:hAnsiTheme="minorHAnsi" w:cstheme="minorHAnsi"/>
          <w:b/>
          <w:sz w:val="24"/>
          <w:szCs w:val="24"/>
        </w:rPr>
        <w:t>eligibilității</w:t>
      </w:r>
    </w:p>
    <w:p w14:paraId="4B5C4E34" w14:textId="77777777" w:rsidR="00B00E61" w:rsidRPr="00E025FA" w:rsidRDefault="00B00E61" w:rsidP="008E71E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300"/>
        <w:gridCol w:w="773"/>
        <w:gridCol w:w="847"/>
        <w:gridCol w:w="990"/>
      </w:tblGrid>
      <w:tr w:rsidR="00B00E61" w:rsidRPr="00E025FA" w14:paraId="745F92C4" w14:textId="77777777" w:rsidTr="00B00E61">
        <w:trPr>
          <w:trHeight w:val="563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25170124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937972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</w:p>
          <w:p w14:paraId="7AA71388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CRT.</w:t>
            </w:r>
          </w:p>
        </w:tc>
        <w:tc>
          <w:tcPr>
            <w:tcW w:w="6300" w:type="dxa"/>
            <w:vMerge w:val="restart"/>
            <w:shd w:val="clear" w:color="auto" w:fill="auto"/>
          </w:tcPr>
          <w:p w14:paraId="76A531D4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7581B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CRITERIU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48FEDC8B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CONFORMITATEA CRITERIULUI</w:t>
            </w:r>
          </w:p>
        </w:tc>
      </w:tr>
      <w:tr w:rsidR="00B00E61" w:rsidRPr="00E025FA" w14:paraId="64AE0290" w14:textId="77777777" w:rsidTr="00605E80">
        <w:trPr>
          <w:trHeight w:val="634"/>
          <w:jc w:val="center"/>
        </w:trPr>
        <w:tc>
          <w:tcPr>
            <w:tcW w:w="715" w:type="dxa"/>
            <w:vMerge/>
            <w:shd w:val="clear" w:color="auto" w:fill="auto"/>
          </w:tcPr>
          <w:p w14:paraId="118E53FB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1C387185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3C67AAA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</w:p>
        </w:tc>
        <w:tc>
          <w:tcPr>
            <w:tcW w:w="847" w:type="dxa"/>
            <w:shd w:val="clear" w:color="auto" w:fill="auto"/>
          </w:tcPr>
          <w:p w14:paraId="700B5A87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NU</w:t>
            </w:r>
          </w:p>
        </w:tc>
        <w:tc>
          <w:tcPr>
            <w:tcW w:w="990" w:type="dxa"/>
            <w:shd w:val="clear" w:color="auto" w:fill="auto"/>
          </w:tcPr>
          <w:p w14:paraId="7E9CE945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Nu este cazul</w:t>
            </w:r>
          </w:p>
        </w:tc>
      </w:tr>
      <w:tr w:rsidR="00054B03" w:rsidRPr="00E025FA" w14:paraId="5E1E7561" w14:textId="77777777" w:rsidTr="00605E80">
        <w:trPr>
          <w:trHeight w:val="634"/>
          <w:jc w:val="center"/>
        </w:trPr>
        <w:tc>
          <w:tcPr>
            <w:tcW w:w="715" w:type="dxa"/>
            <w:shd w:val="clear" w:color="auto" w:fill="auto"/>
          </w:tcPr>
          <w:p w14:paraId="3252E905" w14:textId="6F90433A" w:rsidR="00054B03" w:rsidRPr="00E025FA" w:rsidRDefault="003E08BB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14:paraId="31C23058" w14:textId="65CCD7B3" w:rsidR="00054B03" w:rsidRPr="00E025FA" w:rsidRDefault="00054B03" w:rsidP="00054B0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eastAsia="Times New Roman" w:cs="Calibri"/>
                <w:sz w:val="24"/>
                <w:szCs w:val="24"/>
                <w:lang w:eastAsia="pt-PT"/>
              </w:rPr>
              <w:t>Planul de afaceri (Anexa 1) este însoțit de toate documente prevazute in metodologi</w:t>
            </w:r>
            <w:r w:rsidR="007A6154" w:rsidRPr="00E025FA">
              <w:rPr>
                <w:rFonts w:eastAsia="Times New Roman" w:cs="Calibri"/>
                <w:sz w:val="24"/>
                <w:szCs w:val="24"/>
                <w:lang w:eastAsia="pt-PT"/>
              </w:rPr>
              <w:t>e si este numerotat si semnat</w:t>
            </w:r>
          </w:p>
        </w:tc>
        <w:tc>
          <w:tcPr>
            <w:tcW w:w="773" w:type="dxa"/>
            <w:shd w:val="clear" w:color="auto" w:fill="auto"/>
          </w:tcPr>
          <w:p w14:paraId="01C57D69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1068C5AB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73DE28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5348074C" w14:textId="77777777" w:rsidTr="003501C8">
        <w:trPr>
          <w:trHeight w:val="1125"/>
          <w:jc w:val="center"/>
        </w:trPr>
        <w:tc>
          <w:tcPr>
            <w:tcW w:w="715" w:type="dxa"/>
            <w:shd w:val="clear" w:color="auto" w:fill="auto"/>
          </w:tcPr>
          <w:p w14:paraId="1F434D78" w14:textId="77777777" w:rsidR="00B00E61" w:rsidRPr="00E025FA" w:rsidRDefault="00B00E61" w:rsidP="00B00E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A529F4" w14:textId="1C5AAC66" w:rsidR="00B00E61" w:rsidRPr="00E025FA" w:rsidRDefault="003E08BB" w:rsidP="00B00E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14:paraId="15472EBD" w14:textId="0FD213A6" w:rsidR="00B00E61" w:rsidRPr="00E025FA" w:rsidRDefault="00B00E61" w:rsidP="0009341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Persoana fizică (solicitantul) care depune planul de afaceri în cadrul prezentului concurs de planuri de afaceri îndeplinește cumulativ următoarele condiții:</w:t>
            </w:r>
          </w:p>
        </w:tc>
        <w:tc>
          <w:tcPr>
            <w:tcW w:w="773" w:type="dxa"/>
            <w:shd w:val="clear" w:color="auto" w:fill="auto"/>
          </w:tcPr>
          <w:p w14:paraId="66D8CBDF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612183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3870B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27CA38CD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19F1E873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706F384D" w14:textId="23486651" w:rsidR="00B00E61" w:rsidRPr="00E025FA" w:rsidRDefault="00B00E61" w:rsidP="00093412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i/>
                <w:sz w:val="24"/>
                <w:szCs w:val="24"/>
              </w:rPr>
              <w:t>solicitantul are vârsta de minim 18 ani</w:t>
            </w:r>
          </w:p>
        </w:tc>
        <w:tc>
          <w:tcPr>
            <w:tcW w:w="773" w:type="dxa"/>
            <w:shd w:val="clear" w:color="auto" w:fill="auto"/>
          </w:tcPr>
          <w:p w14:paraId="75CFC879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3F4AB66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0437AC9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66FA6BAF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412A3282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0AE06AFD" w14:textId="0CC6C424" w:rsidR="00B00E61" w:rsidRPr="00E025FA" w:rsidRDefault="00B00E61" w:rsidP="00093412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i/>
                <w:sz w:val="24"/>
                <w:szCs w:val="24"/>
              </w:rPr>
              <w:t>solicitantul face parte dintr-una dintre categoriile: șomeri, persoane inactive, persoane care au un loc de muncă sau înființează o afacere în scopul creării de noi locuri de muncă</w:t>
            </w:r>
          </w:p>
        </w:tc>
        <w:tc>
          <w:tcPr>
            <w:tcW w:w="773" w:type="dxa"/>
            <w:shd w:val="clear" w:color="auto" w:fill="auto"/>
          </w:tcPr>
          <w:p w14:paraId="5E75238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4EE00386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2F40898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03633417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2BC8CA0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1CA4741C" w14:textId="3685CF35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6C07236C" w14:textId="6008B806" w:rsidR="00605E80" w:rsidRPr="00E025FA" w:rsidRDefault="00605E80" w:rsidP="000934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Sediul social și, după caz, punctul/punctele de lucru, declarate în planul de afaceri sunt în mediul urban, fiind localizate într-unul dintre județele din Regiunea Sud-Vest Oltenia, respectiv în județele: Vâlcea, Olt, Dolj, Gorj și Mehedinți</w:t>
            </w:r>
          </w:p>
        </w:tc>
        <w:tc>
          <w:tcPr>
            <w:tcW w:w="773" w:type="dxa"/>
            <w:shd w:val="clear" w:color="auto" w:fill="auto"/>
          </w:tcPr>
          <w:p w14:paraId="68E6CA7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78F2F8BF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C3DA156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0799F34D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71C5FA13" w14:textId="466AF16E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14:paraId="5317B106" w14:textId="64AC6CF5" w:rsidR="00B00E61" w:rsidRPr="00E025FA" w:rsidRDefault="00B00E61" w:rsidP="000934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21062619"/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Planul de afaceri vizează un singur domeniu de activitate eligibil conform prevederilor Schemei de ajutor de minimis România Start Up Plus</w:t>
            </w:r>
            <w:bookmarkEnd w:id="0"/>
          </w:p>
        </w:tc>
        <w:tc>
          <w:tcPr>
            <w:tcW w:w="773" w:type="dxa"/>
            <w:shd w:val="clear" w:color="auto" w:fill="auto"/>
          </w:tcPr>
          <w:p w14:paraId="4EEF126A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44A2412D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AB3EEE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321D4989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0D4CD604" w14:textId="788660BB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14:paraId="57BAFE0A" w14:textId="07AF445F" w:rsidR="00B00E61" w:rsidRPr="00E025FA" w:rsidRDefault="00E8344A" w:rsidP="0009341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</w:pPr>
            <w:bookmarkStart w:id="1" w:name="_Hlk521062710"/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D</w:t>
            </w:r>
            <w:r w:rsidR="00B00E61"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 xml:space="preserve">omeniul de activitate </w:t>
            </w:r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nu se incadreaza in</w:t>
            </w:r>
            <w:r w:rsidR="00B00E61"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 xml:space="preserve"> lista codurilor CAEN </w:t>
            </w:r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pentru care nu se acorda finantare</w:t>
            </w:r>
            <w:bookmarkEnd w:id="1"/>
          </w:p>
        </w:tc>
        <w:tc>
          <w:tcPr>
            <w:tcW w:w="773" w:type="dxa"/>
            <w:shd w:val="clear" w:color="auto" w:fill="auto"/>
          </w:tcPr>
          <w:p w14:paraId="3BB0B46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504B28D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0427F60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7BDFD918" w14:textId="77777777" w:rsidTr="00605E80">
        <w:trPr>
          <w:trHeight w:val="482"/>
          <w:jc w:val="center"/>
        </w:trPr>
        <w:tc>
          <w:tcPr>
            <w:tcW w:w="715" w:type="dxa"/>
            <w:shd w:val="clear" w:color="auto" w:fill="auto"/>
          </w:tcPr>
          <w:p w14:paraId="1AFF0D6E" w14:textId="5639E35D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521062853"/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14:paraId="45B2EA76" w14:textId="4C5356EC" w:rsidR="00B00E61" w:rsidRPr="00E025FA" w:rsidRDefault="00B00E61" w:rsidP="00605E8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</w:pP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Valoarea finanțării nerambursabile solicitate în cadrul planului de afaceri depus nu depășește 16</w:t>
            </w:r>
            <w:r w:rsidR="00605E80" w:rsidRPr="00E025F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.400,00 lei</w:t>
            </w:r>
          </w:p>
        </w:tc>
        <w:tc>
          <w:tcPr>
            <w:tcW w:w="773" w:type="dxa"/>
            <w:shd w:val="clear" w:color="auto" w:fill="auto"/>
          </w:tcPr>
          <w:p w14:paraId="7BD97EDD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61E4E7D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59FBB44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2"/>
      <w:tr w:rsidR="00B00E61" w:rsidRPr="00E025FA" w14:paraId="2C8DC345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289AE76F" w14:textId="05D44353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14:paraId="59AD5EEB" w14:textId="409EB102" w:rsidR="00B00E61" w:rsidRPr="00E025FA" w:rsidRDefault="003501C8" w:rsidP="000934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</w:pPr>
            <w:bookmarkStart w:id="3" w:name="_Hlk521062883"/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P</w:t>
            </w:r>
            <w:r w:rsidR="00B00E61"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lanul de afaceri duce la crearea a minim 2 locuri de muncă în termen de maxim 6 luni de la semnarea contractului de subvenție</w:t>
            </w:r>
            <w:bookmarkEnd w:id="3"/>
          </w:p>
        </w:tc>
        <w:tc>
          <w:tcPr>
            <w:tcW w:w="773" w:type="dxa"/>
            <w:shd w:val="clear" w:color="auto" w:fill="auto"/>
          </w:tcPr>
          <w:p w14:paraId="6B1F5627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C390EE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3FC993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7B115F9B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5588F912" w14:textId="0A50623B" w:rsidR="00B00E61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Hlk521062924"/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00" w:type="dxa"/>
            <w:shd w:val="clear" w:color="auto" w:fill="auto"/>
          </w:tcPr>
          <w:p w14:paraId="02C7FA90" w14:textId="4F35534B" w:rsidR="00B00E61" w:rsidRPr="00E025FA" w:rsidRDefault="00B00E61" w:rsidP="000934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</w:pPr>
            <w:r w:rsidRPr="00E025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  <w:t>Cheltuielile solicitate prin buget, aferente ajutorului de minimis, sunt eligibile</w:t>
            </w:r>
          </w:p>
        </w:tc>
        <w:tc>
          <w:tcPr>
            <w:tcW w:w="773" w:type="dxa"/>
            <w:shd w:val="clear" w:color="auto" w:fill="auto"/>
          </w:tcPr>
          <w:p w14:paraId="4CE423AE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67399AF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7FB9F0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4B03" w:rsidRPr="00E025FA" w14:paraId="6DC39404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7FD12628" w14:textId="4F9F5CA9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14:paraId="15B1B85B" w14:textId="47A117BA" w:rsidR="00054B03" w:rsidRPr="00E025FA" w:rsidRDefault="00054B03" w:rsidP="00054B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o-RO"/>
              </w:rPr>
            </w:pPr>
            <w:r w:rsidRPr="00E025FA">
              <w:rPr>
                <w:rFonts w:eastAsia="Times New Roman" w:cs="Calibri"/>
                <w:sz w:val="24"/>
                <w:szCs w:val="24"/>
                <w:lang w:eastAsia="pt-PT"/>
              </w:rPr>
              <w:t xml:space="preserve">Planul de afaceri a fost întocmite conform modelului prezentat în cadrul </w:t>
            </w:r>
            <w:r w:rsidRPr="00E025FA">
              <w:rPr>
                <w:rFonts w:eastAsia="Times New Roman" w:cs="Calibri"/>
                <w:b/>
                <w:sz w:val="24"/>
                <w:szCs w:val="24"/>
                <w:lang w:eastAsia="pt-PT"/>
              </w:rPr>
              <w:t>Anexei 1</w:t>
            </w:r>
            <w:r w:rsidRPr="00E025FA">
              <w:rPr>
                <w:rFonts w:eastAsia="Times New Roman" w:cs="Calibri"/>
                <w:sz w:val="24"/>
                <w:szCs w:val="24"/>
                <w:lang w:eastAsia="pt-PT"/>
              </w:rPr>
              <w:t xml:space="preserve"> la metodologie</w:t>
            </w:r>
          </w:p>
        </w:tc>
        <w:tc>
          <w:tcPr>
            <w:tcW w:w="773" w:type="dxa"/>
            <w:shd w:val="clear" w:color="auto" w:fill="auto"/>
          </w:tcPr>
          <w:p w14:paraId="5DFA3D38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640B7617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6BE4E03" w14:textId="77777777" w:rsidR="00054B03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4"/>
      <w:tr w:rsidR="00B00E61" w:rsidRPr="00E025FA" w14:paraId="24605932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648DABC0" w14:textId="756A9966" w:rsidR="00B00E61" w:rsidRPr="00E025FA" w:rsidRDefault="00054B0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5F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14:paraId="2A02DB10" w14:textId="22D3A00C" w:rsidR="00B00E61" w:rsidRPr="00E025FA" w:rsidRDefault="006C7653" w:rsidP="000934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521062951"/>
            <w:r w:rsidRPr="00E025FA">
              <w:rPr>
                <w:rFonts w:asciiTheme="minorHAnsi" w:hAnsiTheme="minorHAnsi" w:cstheme="minorHAnsi"/>
                <w:sz w:val="24"/>
                <w:szCs w:val="24"/>
              </w:rPr>
              <w:t>Planul de afaceri conține toate elementele minime obligatorii</w:t>
            </w:r>
            <w:bookmarkEnd w:id="5"/>
          </w:p>
        </w:tc>
        <w:tc>
          <w:tcPr>
            <w:tcW w:w="773" w:type="dxa"/>
            <w:shd w:val="clear" w:color="auto" w:fill="auto"/>
          </w:tcPr>
          <w:p w14:paraId="4A9AC762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EDFDAE3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CDCF999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7D8CEA1A" w14:textId="77777777" w:rsidTr="00605E80">
        <w:trPr>
          <w:trHeight w:val="953"/>
          <w:jc w:val="center"/>
        </w:trPr>
        <w:tc>
          <w:tcPr>
            <w:tcW w:w="715" w:type="dxa"/>
            <w:shd w:val="clear" w:color="auto" w:fill="auto"/>
          </w:tcPr>
          <w:p w14:paraId="1F4A9B3F" w14:textId="32FC8C9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0C328FB0" w14:textId="4D09F973" w:rsidR="00B00E61" w:rsidRPr="00E025FA" w:rsidRDefault="006C7653" w:rsidP="006C7653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 xml:space="preserve">descrierea afacerii și a strategiei de implementare a planului de afaceri (obiective, activități, rezultate, indicatori); </w:t>
            </w:r>
          </w:p>
        </w:tc>
        <w:tc>
          <w:tcPr>
            <w:tcW w:w="773" w:type="dxa"/>
            <w:shd w:val="clear" w:color="auto" w:fill="auto"/>
          </w:tcPr>
          <w:p w14:paraId="0ABF1793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5FF82490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D9F9110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1CDF4F4F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21FDD8BD" w14:textId="27AAC06B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227096B7" w14:textId="1F6D6D61" w:rsidR="00B00E61" w:rsidRPr="00E025FA" w:rsidRDefault="006C7653" w:rsidP="000934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o-RO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>analiza SWOT a afacerii;</w:t>
            </w:r>
          </w:p>
        </w:tc>
        <w:tc>
          <w:tcPr>
            <w:tcW w:w="773" w:type="dxa"/>
            <w:shd w:val="clear" w:color="auto" w:fill="auto"/>
          </w:tcPr>
          <w:p w14:paraId="5452ABF8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29C197F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98ACCCB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7653" w:rsidRPr="00E025FA" w14:paraId="703C70EC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734815B3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2F757607" w14:textId="10BF250E" w:rsidR="006C7653" w:rsidRPr="00E025FA" w:rsidRDefault="006C7653" w:rsidP="000934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o-RO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>schema organizatorică și politica de resurse umane;</w:t>
            </w:r>
          </w:p>
        </w:tc>
        <w:tc>
          <w:tcPr>
            <w:tcW w:w="773" w:type="dxa"/>
            <w:shd w:val="clear" w:color="auto" w:fill="auto"/>
          </w:tcPr>
          <w:p w14:paraId="483DCA14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057E2B73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4558782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3ABC463A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3DF23FB9" w14:textId="32C69482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118374A0" w14:textId="0139680B" w:rsidR="00B00E61" w:rsidRPr="00E025FA" w:rsidRDefault="006C7653" w:rsidP="006C7653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 xml:space="preserve">descrierea produselor/ serviciilor/ lucrărilor care fac obiectul afacerii; </w:t>
            </w:r>
          </w:p>
        </w:tc>
        <w:tc>
          <w:tcPr>
            <w:tcW w:w="773" w:type="dxa"/>
            <w:shd w:val="clear" w:color="auto" w:fill="auto"/>
          </w:tcPr>
          <w:p w14:paraId="7B1DDE7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43ED3C60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F31F621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7653" w:rsidRPr="00E025FA" w14:paraId="5BD413DB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6C190C97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1804DD5E" w14:textId="1065E78A" w:rsidR="006C7653" w:rsidRPr="00E025FA" w:rsidRDefault="006C7653" w:rsidP="0009341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>analiza pieței de desfacere și a concurenței;</w:t>
            </w:r>
          </w:p>
        </w:tc>
        <w:tc>
          <w:tcPr>
            <w:tcW w:w="773" w:type="dxa"/>
            <w:shd w:val="clear" w:color="auto" w:fill="auto"/>
          </w:tcPr>
          <w:p w14:paraId="0DAD10D4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436B58E7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83E5F20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7653" w:rsidRPr="00E025FA" w14:paraId="25C63DE5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48668C9D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212D37A2" w14:textId="787169C2" w:rsidR="006C7653" w:rsidRPr="00E025FA" w:rsidRDefault="006C7653" w:rsidP="0009341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>strategia de marketing;</w:t>
            </w:r>
          </w:p>
        </w:tc>
        <w:tc>
          <w:tcPr>
            <w:tcW w:w="773" w:type="dxa"/>
            <w:shd w:val="clear" w:color="auto" w:fill="auto"/>
          </w:tcPr>
          <w:p w14:paraId="5EBBF819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6C29C466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607DC9" w14:textId="77777777" w:rsidR="006C7653" w:rsidRPr="00E025FA" w:rsidRDefault="006C7653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E61" w:rsidRPr="00E025FA" w14:paraId="2C1EC831" w14:textId="77777777" w:rsidTr="00605E80">
        <w:trPr>
          <w:jc w:val="center"/>
        </w:trPr>
        <w:tc>
          <w:tcPr>
            <w:tcW w:w="715" w:type="dxa"/>
            <w:shd w:val="clear" w:color="auto" w:fill="auto"/>
          </w:tcPr>
          <w:p w14:paraId="63DEEAD2" w14:textId="234204E6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79E36CA0" w14:textId="343A8BAE" w:rsidR="00B00E61" w:rsidRPr="00E025FA" w:rsidRDefault="006C7653" w:rsidP="00605E80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</w:pPr>
            <w:r w:rsidRPr="00E025F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PT"/>
              </w:rPr>
              <w:t xml:space="preserve">proiecții financiare privind afacerea. </w:t>
            </w:r>
          </w:p>
        </w:tc>
        <w:tc>
          <w:tcPr>
            <w:tcW w:w="773" w:type="dxa"/>
            <w:shd w:val="clear" w:color="auto" w:fill="auto"/>
          </w:tcPr>
          <w:p w14:paraId="24CB3D5F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23FE3A1C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B07FA6B" w14:textId="77777777" w:rsidR="00B00E61" w:rsidRPr="00E025FA" w:rsidRDefault="00B00E61" w:rsidP="000934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8F5FF3" w14:textId="77777777" w:rsidR="00054B03" w:rsidRPr="00E025FA" w:rsidRDefault="00054B03" w:rsidP="008E71EF">
      <w:pPr>
        <w:rPr>
          <w:rFonts w:asciiTheme="minorHAnsi" w:hAnsiTheme="minorHAnsi" w:cstheme="minorHAnsi"/>
          <w:sz w:val="24"/>
          <w:szCs w:val="24"/>
        </w:rPr>
      </w:pPr>
    </w:p>
    <w:p w14:paraId="22F96A34" w14:textId="69BB2B8B" w:rsidR="003501C8" w:rsidRPr="007803EC" w:rsidRDefault="003501C8" w:rsidP="008E71EF">
      <w:pPr>
        <w:rPr>
          <w:rFonts w:asciiTheme="minorHAnsi" w:hAnsiTheme="minorHAnsi" w:cstheme="minorHAnsi"/>
          <w:sz w:val="24"/>
          <w:szCs w:val="24"/>
        </w:rPr>
      </w:pPr>
      <w:bookmarkStart w:id="6" w:name="_GoBack"/>
      <w:bookmarkEnd w:id="6"/>
    </w:p>
    <w:sectPr w:rsidR="003501C8" w:rsidRPr="007803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501B" w14:textId="77777777" w:rsidR="00CB074B" w:rsidRDefault="00CB074B" w:rsidP="00687677">
      <w:pPr>
        <w:spacing w:after="0" w:line="240" w:lineRule="auto"/>
      </w:pPr>
      <w:r>
        <w:separator/>
      </w:r>
    </w:p>
  </w:endnote>
  <w:endnote w:type="continuationSeparator" w:id="0">
    <w:p w14:paraId="12B6AFE0" w14:textId="77777777" w:rsidR="00CB074B" w:rsidRDefault="00CB074B" w:rsidP="0068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89E" w14:textId="77777777" w:rsidR="00054B03" w:rsidRPr="00054B03" w:rsidRDefault="00054B03" w:rsidP="00054B03">
    <w:pPr>
      <w:spacing w:after="200" w:line="276" w:lineRule="auto"/>
      <w:jc w:val="center"/>
      <w:rPr>
        <w:lang w:val="en-US"/>
      </w:rPr>
    </w:pPr>
    <w:r w:rsidRPr="00054B03">
      <w:rPr>
        <w:rFonts w:ascii="Arial" w:hAnsi="Arial" w:cs="Arial"/>
        <w:b/>
        <w:sz w:val="18"/>
        <w:szCs w:val="18"/>
        <w:lang w:val="en-US"/>
      </w:rPr>
      <w:t>„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Proiect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cofinanţat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din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Fondul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Social European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prin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Programul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Operaţional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Capital </w:t>
    </w:r>
    <w:proofErr w:type="spellStart"/>
    <w:r w:rsidRPr="00054B03">
      <w:rPr>
        <w:rFonts w:ascii="Arial" w:hAnsi="Arial" w:cs="Arial"/>
        <w:b/>
        <w:sz w:val="18"/>
        <w:szCs w:val="18"/>
        <w:lang w:val="en-US"/>
      </w:rPr>
      <w:t>Uman</w:t>
    </w:r>
    <w:proofErr w:type="spellEnd"/>
    <w:r w:rsidRPr="00054B03">
      <w:rPr>
        <w:rFonts w:ascii="Arial" w:hAnsi="Arial" w:cs="Arial"/>
        <w:b/>
        <w:sz w:val="18"/>
        <w:szCs w:val="18"/>
        <w:lang w:val="en-US"/>
      </w:rPr>
      <w:t xml:space="preserve">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078D" w14:textId="77777777" w:rsidR="00CB074B" w:rsidRDefault="00CB074B" w:rsidP="00687677">
      <w:pPr>
        <w:spacing w:after="0" w:line="240" w:lineRule="auto"/>
      </w:pPr>
      <w:r>
        <w:separator/>
      </w:r>
    </w:p>
  </w:footnote>
  <w:footnote w:type="continuationSeparator" w:id="0">
    <w:p w14:paraId="3F5F948F" w14:textId="77777777" w:rsidR="00CB074B" w:rsidRDefault="00CB074B" w:rsidP="0068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7"/>
      <w:gridCol w:w="3093"/>
      <w:gridCol w:w="3130"/>
    </w:tblGrid>
    <w:tr w:rsidR="00054B03" w:rsidRPr="00054B03" w14:paraId="337D549F" w14:textId="77777777" w:rsidTr="00FC44FD">
      <w:trPr>
        <w:trHeight w:val="1701"/>
        <w:jc w:val="center"/>
      </w:trPr>
      <w:tc>
        <w:tcPr>
          <w:tcW w:w="3151" w:type="dxa"/>
          <w:shd w:val="clear" w:color="auto" w:fill="auto"/>
        </w:tcPr>
        <w:p w14:paraId="5D3A2A05" w14:textId="77777777" w:rsidR="00054B03" w:rsidRPr="00054B03" w:rsidRDefault="00054B03" w:rsidP="00054B03">
          <w:pPr>
            <w:spacing w:after="0" w:line="240" w:lineRule="auto"/>
            <w:jc w:val="center"/>
            <w:rPr>
              <w:rFonts w:ascii="Times New Roman" w:hAnsi="Times New Roman" w:cs="Arial"/>
              <w:b/>
              <w:noProof/>
              <w:color w:val="000000"/>
              <w:sz w:val="28"/>
              <w:szCs w:val="28"/>
              <w:lang w:val="en-US" w:eastAsia="ro-RO"/>
            </w:rPr>
          </w:pPr>
          <w:r w:rsidRPr="00054B03">
            <w:rPr>
              <w:rFonts w:ascii="Times New Roman" w:hAnsi="Times New Roman" w:cs="Arial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6A242D07" wp14:editId="08E05A82">
                <wp:extent cx="1329055" cy="1233170"/>
                <wp:effectExtent l="19050" t="0" r="4445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shd w:val="clear" w:color="auto" w:fill="auto"/>
        </w:tcPr>
        <w:p w14:paraId="1B6AED7E" w14:textId="77777777" w:rsidR="00054B03" w:rsidRPr="00054B03" w:rsidRDefault="00054B03" w:rsidP="00054B03">
          <w:pPr>
            <w:spacing w:after="0" w:line="240" w:lineRule="auto"/>
            <w:jc w:val="center"/>
            <w:rPr>
              <w:rFonts w:ascii="Times New Roman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7025AEEC" w14:textId="77777777" w:rsidR="00054B03" w:rsidRPr="00054B03" w:rsidRDefault="00054B03" w:rsidP="00054B03">
          <w:pPr>
            <w:spacing w:after="0" w:line="240" w:lineRule="auto"/>
            <w:jc w:val="center"/>
            <w:rPr>
              <w:rFonts w:ascii="Times New Roman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054B03">
            <w:rPr>
              <w:rFonts w:ascii="Times New Roman" w:hAnsi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21FCF576" wp14:editId="0061673E">
                <wp:extent cx="1148080" cy="977900"/>
                <wp:effectExtent l="1905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dxa"/>
          <w:shd w:val="clear" w:color="auto" w:fill="auto"/>
        </w:tcPr>
        <w:p w14:paraId="70B47DC1" w14:textId="77777777" w:rsidR="00054B03" w:rsidRPr="00054B03" w:rsidRDefault="00054B03" w:rsidP="00054B03">
          <w:pPr>
            <w:spacing w:after="0" w:line="240" w:lineRule="auto"/>
            <w:jc w:val="center"/>
            <w:rPr>
              <w:rFonts w:ascii="Times New Roman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57495637" w14:textId="77777777" w:rsidR="00054B03" w:rsidRPr="00054B03" w:rsidRDefault="00054B03" w:rsidP="00054B03">
          <w:pPr>
            <w:spacing w:after="0" w:line="240" w:lineRule="auto"/>
            <w:jc w:val="center"/>
            <w:rPr>
              <w:rFonts w:ascii="Times New Roman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054B03">
            <w:rPr>
              <w:rFonts w:ascii="Times New Roman" w:hAnsi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33C271EB" wp14:editId="45990749">
                <wp:extent cx="1297305" cy="1148080"/>
                <wp:effectExtent l="1905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09FEB" w14:textId="2FFE9577" w:rsidR="00687677" w:rsidRDefault="00687677" w:rsidP="00687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1FA"/>
    <w:multiLevelType w:val="hybridMultilevel"/>
    <w:tmpl w:val="A396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5B1"/>
    <w:multiLevelType w:val="hybridMultilevel"/>
    <w:tmpl w:val="2612D8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674F"/>
    <w:multiLevelType w:val="hybridMultilevel"/>
    <w:tmpl w:val="A84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6C02"/>
    <w:multiLevelType w:val="hybridMultilevel"/>
    <w:tmpl w:val="7096A7EE"/>
    <w:lvl w:ilvl="0" w:tplc="D3F85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2D71"/>
    <w:multiLevelType w:val="hybridMultilevel"/>
    <w:tmpl w:val="E12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4"/>
    <w:rsid w:val="00014356"/>
    <w:rsid w:val="00023C02"/>
    <w:rsid w:val="00054B03"/>
    <w:rsid w:val="0008067B"/>
    <w:rsid w:val="000E42FA"/>
    <w:rsid w:val="00107FFC"/>
    <w:rsid w:val="00116470"/>
    <w:rsid w:val="00205B18"/>
    <w:rsid w:val="003501C8"/>
    <w:rsid w:val="00371D3E"/>
    <w:rsid w:val="003E08BB"/>
    <w:rsid w:val="00407480"/>
    <w:rsid w:val="004769B8"/>
    <w:rsid w:val="004D7044"/>
    <w:rsid w:val="005A6C7D"/>
    <w:rsid w:val="00605E80"/>
    <w:rsid w:val="00660AFA"/>
    <w:rsid w:val="00687677"/>
    <w:rsid w:val="006C7653"/>
    <w:rsid w:val="00755A93"/>
    <w:rsid w:val="00775234"/>
    <w:rsid w:val="007803EC"/>
    <w:rsid w:val="007A6154"/>
    <w:rsid w:val="0081155B"/>
    <w:rsid w:val="008A09DC"/>
    <w:rsid w:val="008E0575"/>
    <w:rsid w:val="008E71EF"/>
    <w:rsid w:val="009256B1"/>
    <w:rsid w:val="009A351F"/>
    <w:rsid w:val="00AA1197"/>
    <w:rsid w:val="00AC5CCB"/>
    <w:rsid w:val="00B00E61"/>
    <w:rsid w:val="00CB074B"/>
    <w:rsid w:val="00CC5DED"/>
    <w:rsid w:val="00D00EB5"/>
    <w:rsid w:val="00D26674"/>
    <w:rsid w:val="00D86C5D"/>
    <w:rsid w:val="00DE115E"/>
    <w:rsid w:val="00E025FA"/>
    <w:rsid w:val="00E557D2"/>
    <w:rsid w:val="00E8344A"/>
    <w:rsid w:val="00E940E2"/>
    <w:rsid w:val="00ED4964"/>
    <w:rsid w:val="00EF3F92"/>
    <w:rsid w:val="00F218A3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7DFA"/>
  <w15:docId w15:val="{EAF8602E-CCC6-4035-97E6-A85685E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E6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87677"/>
  </w:style>
  <w:style w:type="paragraph" w:styleId="Header">
    <w:name w:val="header"/>
    <w:basedOn w:val="Normal"/>
    <w:link w:val="Head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7"/>
  </w:style>
  <w:style w:type="paragraph" w:styleId="Footer">
    <w:name w:val="footer"/>
    <w:basedOn w:val="Normal"/>
    <w:link w:val="Foot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7"/>
  </w:style>
  <w:style w:type="character" w:styleId="Hyperlink">
    <w:name w:val="Hyperlink"/>
    <w:basedOn w:val="DefaultParagraphFont"/>
    <w:uiPriority w:val="99"/>
    <w:semiHidden/>
    <w:unhideWhenUsed/>
    <w:rsid w:val="00407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D487-7D7B-460C-8DC3-20B1023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Andrei Cismaru</dc:creator>
  <cp:keywords/>
  <dc:description/>
  <cp:lastModifiedBy>Mihail Andrei Cismaru</cp:lastModifiedBy>
  <cp:revision>5</cp:revision>
  <cp:lastPrinted>2018-07-26T09:43:00Z</cp:lastPrinted>
  <dcterms:created xsi:type="dcterms:W3CDTF">2018-08-18T13:53:00Z</dcterms:created>
  <dcterms:modified xsi:type="dcterms:W3CDTF">2018-08-18T15:06:00Z</dcterms:modified>
</cp:coreProperties>
</file>